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97" w:rsidRDefault="00F74C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74C97" w:rsidRDefault="00F74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№ 1</w:t>
      </w:r>
    </w:p>
    <w:p w:rsidR="00F74C97" w:rsidRDefault="00F74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r:id="rId4" w:history="1">
        <w:r>
          <w:rPr>
            <w:rFonts w:ascii="Calibri" w:hAnsi="Calibri" w:cs="Calibri"/>
            <w:color w:val="0000FF"/>
          </w:rPr>
          <w:t>Правилам</w:t>
        </w:r>
      </w:hyperlink>
      <w:r>
        <w:rPr>
          <w:rFonts w:ascii="Calibri" w:hAnsi="Calibri" w:cs="Calibri"/>
        </w:rPr>
        <w:t xml:space="preserve"> предоставления</w:t>
      </w:r>
    </w:p>
    <w:p w:rsidR="00F74C97" w:rsidRDefault="00F74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участникам накопительно-ипотечной</w:t>
      </w:r>
    </w:p>
    <w:p w:rsidR="00F74C97" w:rsidRDefault="00F74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системы жилищного обеспечения</w:t>
      </w:r>
    </w:p>
    <w:p w:rsidR="00F74C97" w:rsidRDefault="00F74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военнослужащих целевых жилищных</w:t>
      </w:r>
    </w:p>
    <w:p w:rsidR="00F74C97" w:rsidRDefault="00F74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займов, а также погашения</w:t>
      </w:r>
    </w:p>
    <w:p w:rsidR="00F74C97" w:rsidRDefault="00F74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целевых жилищных займов</w:t>
      </w:r>
    </w:p>
    <w:p w:rsidR="00F74C97" w:rsidRDefault="00F74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C97" w:rsidRDefault="00F74C97">
      <w:pPr>
        <w:pStyle w:val="ConsPlusNonformat"/>
      </w:pPr>
      <w:r>
        <w:t xml:space="preserve">                               СВИДЕТЕЛЬСТВО</w:t>
      </w:r>
    </w:p>
    <w:p w:rsidR="00F74C97" w:rsidRDefault="00F74C97">
      <w:pPr>
        <w:pStyle w:val="ConsPlusNonformat"/>
      </w:pPr>
      <w:r>
        <w:t xml:space="preserve">             о праве участника накопительно-ипотечной системы</w:t>
      </w:r>
    </w:p>
    <w:p w:rsidR="00F74C97" w:rsidRDefault="00F74C97">
      <w:pPr>
        <w:pStyle w:val="ConsPlusNonformat"/>
      </w:pPr>
      <w:r>
        <w:t xml:space="preserve">             жилищного обеспечения военнослужащих на получение</w:t>
      </w:r>
    </w:p>
    <w:p w:rsidR="00F74C97" w:rsidRDefault="00F74C97">
      <w:pPr>
        <w:pStyle w:val="ConsPlusNonformat"/>
      </w:pPr>
      <w:r>
        <w:t xml:space="preserve">                         целевого жилищного займа</w:t>
      </w:r>
    </w:p>
    <w:p w:rsidR="00F74C97" w:rsidRDefault="00F74C97">
      <w:pPr>
        <w:pStyle w:val="ConsPlusNonformat"/>
      </w:pPr>
    </w:p>
    <w:p w:rsidR="00F74C97" w:rsidRDefault="00F74C97">
      <w:pPr>
        <w:pStyle w:val="ConsPlusNonformat"/>
      </w:pPr>
      <w:r>
        <w:t xml:space="preserve">                                  Серия №</w:t>
      </w:r>
    </w:p>
    <w:p w:rsidR="00F74C97" w:rsidRDefault="00F74C97">
      <w:pPr>
        <w:pStyle w:val="ConsPlusNonformat"/>
      </w:pPr>
    </w:p>
    <w:p w:rsidR="00F74C97" w:rsidRDefault="00F74C97">
      <w:pPr>
        <w:pStyle w:val="ConsPlusNonformat"/>
      </w:pPr>
      <w:r>
        <w:t>г. Москва                                     "__" ________________ 20__ г.</w:t>
      </w:r>
    </w:p>
    <w:p w:rsidR="00F74C97" w:rsidRDefault="00F74C97">
      <w:pPr>
        <w:pStyle w:val="ConsPlusNonformat"/>
      </w:pPr>
    </w:p>
    <w:p w:rsidR="00F74C97" w:rsidRDefault="00F74C97">
      <w:pPr>
        <w:pStyle w:val="ConsPlusNonformat"/>
      </w:pPr>
      <w:r>
        <w:t>Выдано ___________________________________________________________________,</w:t>
      </w:r>
    </w:p>
    <w:p w:rsidR="00F74C97" w:rsidRDefault="00F74C97">
      <w:pPr>
        <w:pStyle w:val="ConsPlusNonformat"/>
      </w:pPr>
      <w:r>
        <w:t xml:space="preserve">                                    (</w:t>
      </w:r>
      <w:proofErr w:type="spellStart"/>
      <w:r>
        <w:t>ф.и.о.</w:t>
      </w:r>
      <w:proofErr w:type="spellEnd"/>
      <w:r>
        <w:t>)</w:t>
      </w:r>
    </w:p>
    <w:p w:rsidR="00F74C97" w:rsidRDefault="00F74C97">
      <w:pPr>
        <w:pStyle w:val="ConsPlusNonformat"/>
      </w:pPr>
      <w:r>
        <w:t>паспорт: серия ______________, номер ___________, выдан __________________,</w:t>
      </w:r>
    </w:p>
    <w:p w:rsidR="00F74C97" w:rsidRDefault="00F74C97">
      <w:pPr>
        <w:pStyle w:val="ConsPlusNonformat"/>
      </w:pPr>
      <w:proofErr w:type="gramStart"/>
      <w:r>
        <w:t>который  в</w:t>
      </w:r>
      <w:proofErr w:type="gramEnd"/>
      <w:r>
        <w:t xml:space="preserve">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  "О   накопительно-ипотечной</w:t>
      </w:r>
    </w:p>
    <w:p w:rsidR="00F74C97" w:rsidRDefault="00F74C97">
      <w:pPr>
        <w:pStyle w:val="ConsPlusNonformat"/>
      </w:pPr>
      <w:r>
        <w:t>системе   жилищного   обеспечения   военнослужащих"   является   участником</w:t>
      </w:r>
    </w:p>
    <w:p w:rsidR="00F74C97" w:rsidRDefault="00F74C97">
      <w:pPr>
        <w:pStyle w:val="ConsPlusNonformat"/>
      </w:pPr>
      <w:r>
        <w:t>накопительно-ипотечной системы жилищного обеспечения военнослужащих и имеет</w:t>
      </w:r>
    </w:p>
    <w:p w:rsidR="00F74C97" w:rsidRDefault="00F74C97">
      <w:pPr>
        <w:pStyle w:val="ConsPlusNonformat"/>
      </w:pPr>
      <w:proofErr w:type="gramStart"/>
      <w:r>
        <w:t>право  на</w:t>
      </w:r>
      <w:proofErr w:type="gramEnd"/>
      <w:r>
        <w:t xml:space="preserve">  получение  целевого  жилищного  займа в соответствии с </w:t>
      </w:r>
      <w:hyperlink r:id="rId6" w:history="1">
        <w:r>
          <w:rPr>
            <w:color w:val="0000FF"/>
          </w:rPr>
          <w:t>Правилами</w:t>
        </w:r>
      </w:hyperlink>
    </w:p>
    <w:p w:rsidR="00F74C97" w:rsidRDefault="00F74C97">
      <w:pPr>
        <w:pStyle w:val="ConsPlusNonformat"/>
      </w:pPr>
      <w:r>
        <w:t>предоставления    участникам   накопительно-ипотечной   системы   жилищного</w:t>
      </w:r>
    </w:p>
    <w:p w:rsidR="00F74C97" w:rsidRDefault="00F74C97">
      <w:pPr>
        <w:pStyle w:val="ConsPlusNonformat"/>
      </w:pPr>
      <w:proofErr w:type="gramStart"/>
      <w:r>
        <w:t>обеспечения  военнослужащих</w:t>
      </w:r>
      <w:proofErr w:type="gramEnd"/>
      <w:r>
        <w:t xml:space="preserve">  целевых  жилищных  займов,  а  также погашения</w:t>
      </w:r>
    </w:p>
    <w:p w:rsidR="00F74C97" w:rsidRDefault="00F74C97">
      <w:pPr>
        <w:pStyle w:val="ConsPlusNonformat"/>
      </w:pPr>
      <w:r>
        <w:t xml:space="preserve">целевых   жилищных   </w:t>
      </w:r>
      <w:proofErr w:type="gramStart"/>
      <w:r>
        <w:t xml:space="preserve">займов,   </w:t>
      </w:r>
      <w:proofErr w:type="gramEnd"/>
      <w:r>
        <w:t>утвержденными  Постановлением  Правительства</w:t>
      </w:r>
    </w:p>
    <w:p w:rsidR="00F74C97" w:rsidRDefault="00F74C97">
      <w:pPr>
        <w:pStyle w:val="ConsPlusNonformat"/>
      </w:pPr>
      <w:proofErr w:type="gramStart"/>
      <w:r>
        <w:t>Российской  Федерации</w:t>
      </w:r>
      <w:proofErr w:type="gramEnd"/>
      <w:r>
        <w:t xml:space="preserve">  от  15  мая  2008  г.  N 370, за счет накоплений для</w:t>
      </w:r>
    </w:p>
    <w:p w:rsidR="00F74C97" w:rsidRDefault="00F74C97">
      <w:pPr>
        <w:pStyle w:val="ConsPlusNonformat"/>
      </w:pPr>
      <w:proofErr w:type="gramStart"/>
      <w:r>
        <w:t>жилищного  обеспечения</w:t>
      </w:r>
      <w:proofErr w:type="gramEnd"/>
      <w:r>
        <w:t>,  учтенных  на  его  именном накопительном счете, по</w:t>
      </w:r>
    </w:p>
    <w:p w:rsidR="00F74C97" w:rsidRDefault="00F74C97">
      <w:pPr>
        <w:pStyle w:val="ConsPlusNonformat"/>
      </w:pPr>
      <w:r>
        <w:t>состоянию на "__" ____________ 20__ г. в размере __________________________</w:t>
      </w:r>
    </w:p>
    <w:p w:rsidR="00F74C97" w:rsidRDefault="00F74C97">
      <w:pPr>
        <w:pStyle w:val="ConsPlusNonformat"/>
      </w:pPr>
      <w:r>
        <w:t>на _______________________________________________________________________.</w:t>
      </w:r>
    </w:p>
    <w:p w:rsidR="00F74C97" w:rsidRDefault="00F74C97">
      <w:pPr>
        <w:pStyle w:val="ConsPlusNonformat"/>
      </w:pPr>
      <w:r>
        <w:t xml:space="preserve">                   (цель выдачи целевого жилищного займа)</w:t>
      </w:r>
    </w:p>
    <w:p w:rsidR="00F74C97" w:rsidRDefault="00F74C97">
      <w:pPr>
        <w:pStyle w:val="ConsPlusNonformat"/>
      </w:pPr>
      <w:r>
        <w:t>На именной накопительный счет _____________________________________________</w:t>
      </w:r>
    </w:p>
    <w:p w:rsidR="00F74C97" w:rsidRDefault="00F74C97">
      <w:pPr>
        <w:pStyle w:val="ConsPlusNonformat"/>
      </w:pPr>
      <w:r>
        <w:t xml:space="preserve">                                                (</w:t>
      </w:r>
      <w:proofErr w:type="spellStart"/>
      <w:r>
        <w:t>ф.и.о.</w:t>
      </w:r>
      <w:proofErr w:type="spellEnd"/>
      <w:r>
        <w:t>)</w:t>
      </w:r>
    </w:p>
    <w:p w:rsidR="00F74C97" w:rsidRDefault="00F74C97">
      <w:pPr>
        <w:pStyle w:val="ConsPlusNonformat"/>
      </w:pPr>
      <w:r>
        <w:t>ежемесячно начисляется:</w:t>
      </w:r>
    </w:p>
    <w:p w:rsidR="00F74C97" w:rsidRDefault="00F74C97">
      <w:pPr>
        <w:pStyle w:val="ConsPlusNonformat"/>
      </w:pPr>
      <w:r>
        <w:t xml:space="preserve">    в 20__ году - _______________ рублей;</w:t>
      </w:r>
    </w:p>
    <w:p w:rsidR="00F74C97" w:rsidRDefault="00F74C97">
      <w:pPr>
        <w:pStyle w:val="ConsPlusNonformat"/>
      </w:pPr>
      <w:r>
        <w:t xml:space="preserve">    в 20__ году - _______________ рублей.</w:t>
      </w:r>
    </w:p>
    <w:p w:rsidR="00F74C97" w:rsidRDefault="00F74C97">
      <w:pPr>
        <w:pStyle w:val="ConsPlusNonformat"/>
      </w:pPr>
      <w:r>
        <w:t xml:space="preserve">    </w:t>
      </w:r>
      <w:proofErr w:type="gramStart"/>
      <w:r>
        <w:t>Размер  накопительного</w:t>
      </w:r>
      <w:proofErr w:type="gramEnd"/>
      <w:r>
        <w:t xml:space="preserve">  взноса  устанавливается  федеральным  законом о</w:t>
      </w:r>
    </w:p>
    <w:p w:rsidR="00F74C97" w:rsidRDefault="00F74C97">
      <w:pPr>
        <w:pStyle w:val="ConsPlusNonformat"/>
      </w:pPr>
      <w:r>
        <w:t>федеральном бюджете на соответствующий год.</w:t>
      </w:r>
    </w:p>
    <w:p w:rsidR="00F74C97" w:rsidRDefault="00F74C97">
      <w:pPr>
        <w:pStyle w:val="ConsPlusNonformat"/>
      </w:pPr>
      <w:r>
        <w:t xml:space="preserve">    Для   заключения   </w:t>
      </w:r>
      <w:proofErr w:type="gramStart"/>
      <w:r>
        <w:t>договора  целевого</w:t>
      </w:r>
      <w:proofErr w:type="gramEnd"/>
      <w:r>
        <w:t xml:space="preserve">  жилищного  займа  в  федеральное</w:t>
      </w:r>
    </w:p>
    <w:p w:rsidR="00F74C97" w:rsidRDefault="00F74C97">
      <w:pPr>
        <w:pStyle w:val="ConsPlusNonformat"/>
      </w:pPr>
      <w:proofErr w:type="gramStart"/>
      <w:r>
        <w:t>государственное  учреждение</w:t>
      </w:r>
      <w:proofErr w:type="gramEnd"/>
      <w:r>
        <w:t xml:space="preserve">  "Федеральное управление накопительно-ипотечной</w:t>
      </w:r>
    </w:p>
    <w:p w:rsidR="00F74C97" w:rsidRDefault="00F74C97">
      <w:pPr>
        <w:pStyle w:val="ConsPlusNonformat"/>
      </w:pPr>
      <w:r>
        <w:t xml:space="preserve">системы   жилищного   </w:t>
      </w:r>
      <w:proofErr w:type="gramStart"/>
      <w:r>
        <w:t>обеспечения  военнослужащих</w:t>
      </w:r>
      <w:proofErr w:type="gramEnd"/>
      <w:r>
        <w:t>"  необходимо  представить</w:t>
      </w:r>
    </w:p>
    <w:p w:rsidR="00F74C97" w:rsidRDefault="00F74C97">
      <w:pPr>
        <w:pStyle w:val="ConsPlusNonformat"/>
      </w:pPr>
      <w:r>
        <w:t>следующие документы:</w:t>
      </w:r>
    </w:p>
    <w:p w:rsidR="00F74C97" w:rsidRDefault="00F74C97">
      <w:pPr>
        <w:pStyle w:val="ConsPlusNonformat"/>
      </w:pPr>
      <w:r>
        <w:t>___________________________________________________________________________</w:t>
      </w:r>
    </w:p>
    <w:p w:rsidR="00F74C97" w:rsidRDefault="00F74C97">
      <w:pPr>
        <w:pStyle w:val="ConsPlusNonformat"/>
      </w:pPr>
      <w:r>
        <w:t>___________________________________________________________________________</w:t>
      </w:r>
    </w:p>
    <w:p w:rsidR="00F74C97" w:rsidRDefault="00F74C97">
      <w:pPr>
        <w:pStyle w:val="ConsPlusNonformat"/>
      </w:pPr>
      <w:r>
        <w:t>___________________________________________________________________________</w:t>
      </w:r>
    </w:p>
    <w:p w:rsidR="00F74C97" w:rsidRDefault="00F74C97">
      <w:pPr>
        <w:pStyle w:val="ConsPlusNonformat"/>
      </w:pPr>
      <w:r>
        <w:t>__________________________________________________________________________.</w:t>
      </w:r>
    </w:p>
    <w:p w:rsidR="00F74C97" w:rsidRDefault="00F74C97">
      <w:pPr>
        <w:pStyle w:val="ConsPlusNonformat"/>
      </w:pPr>
      <w:r>
        <w:t xml:space="preserve">    </w:t>
      </w:r>
      <w:proofErr w:type="gramStart"/>
      <w:r>
        <w:t>Предельный  срок</w:t>
      </w:r>
      <w:proofErr w:type="gramEnd"/>
      <w:r>
        <w:t>,  на  который предоставляется целевой жилищный заем, -</w:t>
      </w:r>
    </w:p>
    <w:p w:rsidR="00F74C97" w:rsidRDefault="00F74C97">
      <w:pPr>
        <w:pStyle w:val="ConsPlusNonformat"/>
      </w:pPr>
      <w:r>
        <w:t>"__" ____________ 20__ г.</w:t>
      </w:r>
    </w:p>
    <w:p w:rsidR="00F74C97" w:rsidRDefault="00F74C97">
      <w:pPr>
        <w:pStyle w:val="ConsPlusNonformat"/>
      </w:pPr>
    </w:p>
    <w:p w:rsidR="00F74C97" w:rsidRDefault="00F74C97">
      <w:pPr>
        <w:pStyle w:val="ConsPlusNonformat"/>
      </w:pPr>
      <w:r>
        <w:t xml:space="preserve">    Срок действия свидетельства - 3 месяца с даты подписания.</w:t>
      </w:r>
    </w:p>
    <w:p w:rsidR="00F74C97" w:rsidRDefault="00F74C97">
      <w:pPr>
        <w:pStyle w:val="ConsPlusNonformat"/>
      </w:pPr>
    </w:p>
    <w:p w:rsidR="00F74C97" w:rsidRDefault="00F74C97">
      <w:pPr>
        <w:pStyle w:val="ConsPlusNonformat"/>
      </w:pPr>
      <w:r>
        <w:t>_________________________________   ______________   ______________________</w:t>
      </w:r>
    </w:p>
    <w:p w:rsidR="00F74C97" w:rsidRDefault="00F74C97">
      <w:pPr>
        <w:pStyle w:val="ConsPlusNonformat"/>
      </w:pPr>
      <w:r>
        <w:t xml:space="preserve">(должностное лицо уполномоченного  </w:t>
      </w:r>
      <w:proofErr w:type="gramStart"/>
      <w:r>
        <w:t xml:space="preserve">   (</w:t>
      </w:r>
      <w:proofErr w:type="gramEnd"/>
      <w:r>
        <w:t>подпись)            (</w:t>
      </w:r>
      <w:proofErr w:type="spellStart"/>
      <w:r>
        <w:t>ф.и.о.</w:t>
      </w:r>
      <w:proofErr w:type="spellEnd"/>
      <w:r>
        <w:t>)</w:t>
      </w:r>
    </w:p>
    <w:p w:rsidR="00F74C97" w:rsidRDefault="00F74C97">
      <w:pPr>
        <w:pStyle w:val="ConsPlusNonformat"/>
      </w:pPr>
      <w:r>
        <w:t xml:space="preserve">       федерального органа)</w:t>
      </w:r>
    </w:p>
    <w:p w:rsidR="00F74C97" w:rsidRDefault="00F74C97">
      <w:pPr>
        <w:pStyle w:val="ConsPlusNonformat"/>
      </w:pPr>
    </w:p>
    <w:p w:rsidR="00F74C97" w:rsidRDefault="00F74C97">
      <w:pPr>
        <w:pStyle w:val="ConsPlusNonformat"/>
      </w:pPr>
      <w:r>
        <w:t>М.П.</w:t>
      </w:r>
    </w:p>
    <w:p w:rsidR="00F74C97" w:rsidRDefault="00F74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C97" w:rsidRDefault="00F74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C97" w:rsidRDefault="00F74C9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454CB" w:rsidRDefault="00C454CB"/>
    <w:sectPr w:rsidR="00C454CB" w:rsidSect="00A7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97"/>
    <w:rsid w:val="00C454CB"/>
    <w:rsid w:val="00F7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134FC-F8BB-4875-A5F8-6B4B82AD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4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D18E75A1C754A179D3EF88F5D9AFE495EC1E64D47484C8C101F1BA5453564D8A64D9q3KAO" TargetMode="External"/><Relationship Id="rId5" Type="http://schemas.openxmlformats.org/officeDocument/2006/relationships/hyperlink" Target="consultantplus://offline/ref=F4D18E75A1C754A179D3EF88F5D9AFE495EE1B68D67684C8C101F1BA54q5K3O" TargetMode="External"/><Relationship Id="rId4" Type="http://schemas.openxmlformats.org/officeDocument/2006/relationships/hyperlink" Target="consultantplus://offline/ref=F4D18E75A1C754A179D3EF88F5D9AFE495EC1E64D47484C8C101F1BA5453564D8A64D9q3K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2015-06-19T14:10:00Z</dcterms:created>
  <dcterms:modified xsi:type="dcterms:W3CDTF">2015-06-19T14:12:00Z</dcterms:modified>
</cp:coreProperties>
</file>